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A99AE7" w14:textId="77777777" w:rsidR="00BD3C43" w:rsidRDefault="00BD3C43">
      <w:pPr>
        <w:jc w:val="center"/>
        <w:rPr>
          <w:b/>
          <w:sz w:val="24"/>
          <w:szCs w:val="24"/>
        </w:rPr>
      </w:pPr>
    </w:p>
    <w:p w14:paraId="1D8DB36E" w14:textId="5C8A2B3D" w:rsidR="00D31A24" w:rsidRDefault="002B562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Asientos vehiculares para niños, un aliado que salva vidas</w:t>
      </w:r>
    </w:p>
    <w:p w14:paraId="60294F29" w14:textId="25B10BC1" w:rsidR="00D31A24" w:rsidRDefault="00D31A24">
      <w:pPr>
        <w:jc w:val="center"/>
        <w:rPr>
          <w:b/>
          <w:sz w:val="24"/>
          <w:szCs w:val="24"/>
        </w:rPr>
      </w:pPr>
    </w:p>
    <w:p w14:paraId="2BCECDAF" w14:textId="77777777" w:rsidR="00D31A24" w:rsidRDefault="00D31A24">
      <w:pPr>
        <w:jc w:val="center"/>
        <w:rPr>
          <w:b/>
          <w:sz w:val="24"/>
          <w:szCs w:val="24"/>
        </w:rPr>
      </w:pPr>
    </w:p>
    <w:p w14:paraId="37B57ABB" w14:textId="77777777" w:rsidR="00D31A24" w:rsidRDefault="00D31A24">
      <w:pPr>
        <w:jc w:val="both"/>
      </w:pPr>
    </w:p>
    <w:p w14:paraId="48322EB3" w14:textId="77777777" w:rsidR="00D31A24" w:rsidRDefault="002B5621">
      <w:pPr>
        <w:numPr>
          <w:ilvl w:val="0"/>
          <w:numId w:val="1"/>
        </w:numPr>
        <w:jc w:val="both"/>
        <w:rPr>
          <w:i/>
        </w:rPr>
      </w:pPr>
      <w:r>
        <w:rPr>
          <w:i/>
        </w:rPr>
        <w:t xml:space="preserve">Los accidentes de tránsito son la primera causa de muerte en niños de 5 a 14 años en </w:t>
      </w:r>
      <w:r>
        <w:rPr>
          <w:i/>
        </w:rPr>
        <w:t>México.</w:t>
      </w:r>
    </w:p>
    <w:p w14:paraId="48366FE7" w14:textId="77777777" w:rsidR="00D31A24" w:rsidRDefault="002B5621">
      <w:pPr>
        <w:numPr>
          <w:ilvl w:val="0"/>
          <w:numId w:val="1"/>
        </w:numPr>
        <w:jc w:val="both"/>
        <w:rPr>
          <w:i/>
        </w:rPr>
      </w:pPr>
      <w:r>
        <w:rPr>
          <w:i/>
        </w:rPr>
        <w:t>Circular con menores que requieran usar un autoasiento sin contar con uno, puede ocasionar una multa de casi mil 800 pesos en la CDMX.</w:t>
      </w:r>
    </w:p>
    <w:p w14:paraId="6B6FD9D1" w14:textId="77777777" w:rsidR="00D31A24" w:rsidRDefault="00D31A24">
      <w:pPr>
        <w:jc w:val="both"/>
      </w:pPr>
    </w:p>
    <w:p w14:paraId="3D040C28" w14:textId="77777777" w:rsidR="00D31A24" w:rsidRDefault="002B5621">
      <w:pPr>
        <w:jc w:val="both"/>
      </w:pPr>
      <w:r>
        <w:t>En el mes del día del niño, vale la pena reflexionar en torno a la relación entre accidentes vehiculares e infan</w:t>
      </w:r>
      <w:r>
        <w:t xml:space="preserve">cia. De acuerdo con la Cruz Roja, </w:t>
      </w:r>
      <w:r>
        <w:rPr>
          <w:b/>
        </w:rPr>
        <w:t>en México</w:t>
      </w:r>
      <w:r>
        <w:t xml:space="preserve"> </w:t>
      </w:r>
      <w:r>
        <w:rPr>
          <w:b/>
        </w:rPr>
        <w:t>la principal causa de muerte en menores de 5 a 14 años son las lesiones de tránsito</w:t>
      </w:r>
      <w:r>
        <w:t xml:space="preserve">. Mientras que en general, según la Organización Panamericana de la Salud (OPS), </w:t>
      </w:r>
      <w:r>
        <w:rPr>
          <w:b/>
        </w:rPr>
        <w:t>el país ocupa el tercer lugar en Latinoamérica</w:t>
      </w:r>
      <w:r>
        <w:t xml:space="preserve"> e</w:t>
      </w:r>
      <w:r>
        <w:t xml:space="preserve">n decesos por siniestros viales y el séptimo a nivel mundial, con 22 pérdidas de jóvenes de entre 15 y 29 años al día. </w:t>
      </w:r>
    </w:p>
    <w:p w14:paraId="5F531D4A" w14:textId="77777777" w:rsidR="00D31A24" w:rsidRDefault="00D31A24">
      <w:pPr>
        <w:jc w:val="both"/>
      </w:pPr>
    </w:p>
    <w:p w14:paraId="12979A05" w14:textId="77777777" w:rsidR="00D31A24" w:rsidRDefault="002B5621">
      <w:pPr>
        <w:jc w:val="both"/>
      </w:pPr>
      <w:r>
        <w:t xml:space="preserve">Tan sólo en 2019, según cifras del Instituto Nacional de Estadística y Geografía (INEGI), en nuestro país </w:t>
      </w:r>
      <w:r>
        <w:rPr>
          <w:b/>
        </w:rPr>
        <w:t>se lesionaron 4 mil 891 jóven</w:t>
      </w:r>
      <w:r>
        <w:rPr>
          <w:b/>
        </w:rPr>
        <w:t>es de entre 12 y 18 años en accidentes viales</w:t>
      </w:r>
      <w:r>
        <w:t xml:space="preserve">, muchas veces con consecuencias irreversibles, y el número total de muertos en el mismo rango de edad fue de 172. </w:t>
      </w:r>
    </w:p>
    <w:p w14:paraId="5CFC6823" w14:textId="77777777" w:rsidR="00D31A24" w:rsidRDefault="00D31A24">
      <w:pPr>
        <w:jc w:val="both"/>
      </w:pPr>
    </w:p>
    <w:p w14:paraId="5A33FB01" w14:textId="29B4D041" w:rsidR="00D31A24" w:rsidRDefault="002B5621">
      <w:pPr>
        <w:jc w:val="both"/>
      </w:pPr>
      <w:r>
        <w:t xml:space="preserve">“Este es un tema del cual se habla poco actualmente. Si analizamos las estadísticas públicas, </w:t>
      </w:r>
      <w:r>
        <w:t xml:space="preserve">representa un </w:t>
      </w:r>
      <w:r>
        <w:rPr>
          <w:b/>
        </w:rPr>
        <w:t>problema de salud nacional,</w:t>
      </w:r>
      <w:r>
        <w:t xml:space="preserve"> pues cada día al menos 13 mexicanos de entre 12 y 18 años con todo un futuro por delante marcan su vida debido a un accidente de tránsito que se podría prevenir. En este sentido, debemos estar conscientes de </w:t>
      </w:r>
      <w:r>
        <w:rPr>
          <w:b/>
        </w:rPr>
        <w:t xml:space="preserve">todos </w:t>
      </w:r>
      <w:r>
        <w:rPr>
          <w:b/>
        </w:rPr>
        <w:t>los factores que influyen</w:t>
      </w:r>
      <w:r>
        <w:t>. El hecho de que los aún más pequeños sean proclives a distracciones y que algunos papás no acostumbran usar autoasientos o, peor aún, llevan a sus menores como copilotos, aunado a otros pendientes como la falta de infraestructura</w:t>
      </w:r>
      <w:r>
        <w:t xml:space="preserve"> planeada en torno a la seguridad de los infantes en calles y carreteras, ayuda a incrementar estas lamentables cifras. Hay que normalizar el uso de autoasientos para niños”, comenta </w:t>
      </w:r>
      <w:r>
        <w:t xml:space="preserve">Pancho Name, Piloto profesional y vocero de la campaña Conducta Vial </w:t>
      </w:r>
      <w:r>
        <w:tab/>
        <w:t>Quá</w:t>
      </w:r>
      <w:r>
        <w:t>litas.</w:t>
      </w:r>
    </w:p>
    <w:p w14:paraId="17312B9C" w14:textId="77777777" w:rsidR="00D31A24" w:rsidRDefault="00D31A24">
      <w:pPr>
        <w:jc w:val="both"/>
      </w:pPr>
    </w:p>
    <w:p w14:paraId="5462B5C5" w14:textId="77777777" w:rsidR="00D31A24" w:rsidRDefault="002B5621">
      <w:pPr>
        <w:jc w:val="both"/>
        <w:rPr>
          <w:b/>
        </w:rPr>
      </w:pPr>
      <w:r>
        <w:rPr>
          <w:b/>
        </w:rPr>
        <w:t>Equipamiento que salva vidas, una necesidad por impulsar</w:t>
      </w:r>
    </w:p>
    <w:p w14:paraId="69E425F3" w14:textId="77777777" w:rsidR="00D31A24" w:rsidRDefault="00D31A24">
      <w:pPr>
        <w:jc w:val="both"/>
      </w:pPr>
    </w:p>
    <w:p w14:paraId="7090BDE1" w14:textId="18A60570" w:rsidR="00D31A24" w:rsidRDefault="002B5621">
      <w:pPr>
        <w:jc w:val="both"/>
      </w:pPr>
      <w:r>
        <w:t xml:space="preserve">Para los conductores que acostumbran llevar niños pequeños, es muy importante que dependiendo de la edad y peso </w:t>
      </w:r>
      <w:r>
        <w:t xml:space="preserve">del menor </w:t>
      </w:r>
      <w:r>
        <w:rPr>
          <w:b/>
        </w:rPr>
        <w:t>inviertan</w:t>
      </w:r>
      <w:r>
        <w:t xml:space="preserve"> en aditamentos esenciales para su seguridad, como un </w:t>
      </w:r>
      <w:r>
        <w:rPr>
          <w:b/>
          <w:i/>
        </w:rPr>
        <w:t>booster</w:t>
      </w:r>
      <w:r>
        <w:t xml:space="preserve">, un </w:t>
      </w:r>
      <w:r>
        <w:rPr>
          <w:b/>
        </w:rPr>
        <w:t>autoasiento infantil con arnés de 5 puntos</w:t>
      </w:r>
      <w:r>
        <w:t xml:space="preserve"> o uno </w:t>
      </w:r>
      <w:r>
        <w:rPr>
          <w:b/>
        </w:rPr>
        <w:t>a contramarcha</w:t>
      </w:r>
      <w:r>
        <w:t>, que son aquellos con un portabebé que también puede adaptarse a algunas carreolas y en los que el menor mi</w:t>
      </w:r>
      <w:r>
        <w:t xml:space="preserve">ra hacia la parte trasera del coche. Para conocer las diferencias entre cada uno de ellos, en </w:t>
      </w:r>
      <w:r>
        <w:t xml:space="preserve">el </w:t>
      </w:r>
      <w:hyperlink r:id="rId7" w:anchor="menores">
        <w:r>
          <w:rPr>
            <w:b/>
            <w:color w:val="1155CC"/>
            <w:u w:val="single"/>
          </w:rPr>
          <w:t>sitio web</w:t>
        </w:r>
      </w:hyperlink>
      <w:r>
        <w:t xml:space="preserve"> </w:t>
      </w:r>
      <w:r>
        <w:t xml:space="preserve">de conducta vial Quálitas </w:t>
      </w:r>
      <w:r>
        <w:t>hay información adicional con recomendaciones generales.</w:t>
      </w:r>
    </w:p>
    <w:p w14:paraId="7BD16270" w14:textId="77777777" w:rsidR="00D31A24" w:rsidRDefault="00D31A24">
      <w:pPr>
        <w:jc w:val="both"/>
      </w:pPr>
    </w:p>
    <w:p w14:paraId="2ABA4CB6" w14:textId="77777777" w:rsidR="00D31A24" w:rsidRDefault="002B5621">
      <w:pPr>
        <w:jc w:val="both"/>
      </w:pPr>
      <w:r>
        <w:t>Al menos en la CDMX, el Reglamento de Tránsito señala que circular con menores de 11</w:t>
      </w:r>
      <w:r>
        <w:t xml:space="preserve"> años o 36 kilogramos sin uno de estos accesorios que salvan vidas, puede significar una </w:t>
      </w:r>
      <w:r>
        <w:rPr>
          <w:b/>
        </w:rPr>
        <w:t>multa de hasta mil 793 pesos</w:t>
      </w:r>
      <w:r>
        <w:t>. Su colocación es muy sencilla, en sí lo que deben observar los padres de familia es: que el aditamento sea el correcto para el peso y eda</w:t>
      </w:r>
      <w:r>
        <w:t xml:space="preserve">d del niño, que </w:t>
      </w:r>
      <w:r>
        <w:lastRenderedPageBreak/>
        <w:t>el cinturón de seguridad se coloque con la tensión suficiente sobre el autoasiento y forme una diagonal entre el hombro derecho del infante y su cadera, y revisar que el broche haga clic sin zafarse en los indicadores rojos que todos los ca</w:t>
      </w:r>
      <w:r>
        <w:t>rros poseen.</w:t>
      </w:r>
    </w:p>
    <w:p w14:paraId="481DBCDB" w14:textId="77777777" w:rsidR="00D31A24" w:rsidRDefault="00D31A24">
      <w:pPr>
        <w:jc w:val="both"/>
      </w:pPr>
    </w:p>
    <w:p w14:paraId="37E2F620" w14:textId="77777777" w:rsidR="00D31A24" w:rsidRDefault="002B5621">
      <w:pPr>
        <w:jc w:val="both"/>
      </w:pPr>
      <w:r>
        <w:t xml:space="preserve">Garantizar una infancia plena a los niños, libre de accidentes viales, es tarea de </w:t>
      </w:r>
      <w:r>
        <w:rPr>
          <w:b/>
        </w:rPr>
        <w:t>todos</w:t>
      </w:r>
      <w:r>
        <w:t xml:space="preserve">. En ese sentido, siempre conviene tener un seguro con póliza amplia que cubra cualquier lesión para los pasajeros. Pongamos manos a la obra para </w:t>
      </w:r>
      <w:r>
        <w:rPr>
          <w:b/>
        </w:rPr>
        <w:t xml:space="preserve">reducir </w:t>
      </w:r>
      <w:r>
        <w:rPr>
          <w:b/>
        </w:rPr>
        <w:t>la cantidad de siniestros</w:t>
      </w:r>
      <w:r>
        <w:t xml:space="preserve"> en sí, empezando por los que afectan a los pequeños del hogar.</w:t>
      </w:r>
    </w:p>
    <w:p w14:paraId="1908F7EE" w14:textId="77777777" w:rsidR="00D31A24" w:rsidRDefault="00D31A24">
      <w:pPr>
        <w:jc w:val="both"/>
      </w:pPr>
    </w:p>
    <w:p w14:paraId="081C11D2" w14:textId="77777777" w:rsidR="00D31A24" w:rsidRDefault="00D31A24">
      <w:pPr>
        <w:jc w:val="both"/>
      </w:pPr>
    </w:p>
    <w:p w14:paraId="37E46D25" w14:textId="77777777" w:rsidR="00D31A24" w:rsidRDefault="00D31A24">
      <w:pPr>
        <w:jc w:val="both"/>
      </w:pPr>
    </w:p>
    <w:p w14:paraId="513C05B3" w14:textId="77777777" w:rsidR="00D31A24" w:rsidRDefault="002B5621">
      <w:pPr>
        <w:shd w:val="clear" w:color="auto" w:fill="FFFFFF"/>
        <w:spacing w:after="200"/>
        <w:rPr>
          <w:b/>
        </w:rPr>
      </w:pPr>
      <w:r>
        <w:rPr>
          <w:b/>
        </w:rPr>
        <w:t>Acerca de Quálitas</w:t>
      </w:r>
    </w:p>
    <w:p w14:paraId="06B37507" w14:textId="77777777" w:rsidR="00D31A24" w:rsidRDefault="002B5621">
      <w:pPr>
        <w:shd w:val="clear" w:color="auto" w:fill="FFFFFF"/>
        <w:spacing w:after="20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Con más de 25 años de experiencia, Quálitas es la aseguradora con mayor participación del mercado automotriz en México. La especialización y el compromiso con la excelencia en el servicio le han permitido mantenerse por 13 años consecutivos como líder del </w:t>
      </w:r>
      <w:r>
        <w:rPr>
          <w:sz w:val="20"/>
          <w:szCs w:val="20"/>
        </w:rPr>
        <w:t>sector en el país. Uno de cada tres vehículos que cuentan con seguro en México están asegurados por Quálitas. Cuenta con la red de cobertura más grande del país y presencia a nivel internacional en E.U., El Salvador, Costa Rica y Perú.</w:t>
      </w:r>
    </w:p>
    <w:p w14:paraId="2D9D4E95" w14:textId="298A21EB" w:rsidR="00D31A24" w:rsidRDefault="002B5621" w:rsidP="00BD3C43">
      <w:pPr>
        <w:shd w:val="clear" w:color="auto" w:fill="FFFFFF"/>
        <w:spacing w:after="200"/>
        <w:jc w:val="both"/>
        <w:rPr>
          <w:color w:val="009DA6"/>
        </w:rPr>
      </w:pPr>
      <w:r>
        <w:rPr>
          <w:sz w:val="20"/>
          <w:szCs w:val="20"/>
        </w:rPr>
        <w:t>Para más información</w:t>
      </w:r>
      <w:r>
        <w:rPr>
          <w:sz w:val="20"/>
          <w:szCs w:val="20"/>
        </w:rPr>
        <w:t xml:space="preserve"> visita el sitio web de Quálitas </w:t>
      </w:r>
      <w:hyperlink r:id="rId8">
        <w:r>
          <w:rPr>
            <w:color w:val="009DA6"/>
            <w:sz w:val="20"/>
            <w:szCs w:val="20"/>
            <w:u w:val="single"/>
          </w:rPr>
          <w:t>www.qualitas.com.mx</w:t>
        </w:r>
      </w:hyperlink>
      <w:r>
        <w:rPr>
          <w:color w:val="009DA6"/>
          <w:sz w:val="20"/>
          <w:szCs w:val="20"/>
          <w:u w:val="single"/>
        </w:rPr>
        <w:t>,</w:t>
      </w:r>
      <w:r w:rsidR="00BD3C43">
        <w:rPr>
          <w:color w:val="009DA6"/>
          <w:sz w:val="20"/>
          <w:szCs w:val="20"/>
          <w:u w:val="single"/>
        </w:rPr>
        <w:t xml:space="preserve"> </w:t>
      </w:r>
      <w:hyperlink r:id="rId9" w:history="1">
        <w:r w:rsidR="00BD3C43" w:rsidRPr="00C75B40">
          <w:rPr>
            <w:rStyle w:val="Hipervnculo"/>
            <w:sz w:val="20"/>
            <w:szCs w:val="20"/>
          </w:rPr>
          <w:t>www.conductavialqualitas.com.mx</w:t>
        </w:r>
      </w:hyperlink>
      <w:r>
        <w:rPr>
          <w:sz w:val="20"/>
          <w:szCs w:val="20"/>
        </w:rPr>
        <w:t xml:space="preserve">, y sus redes sociales en </w:t>
      </w:r>
      <w:hyperlink r:id="rId10">
        <w:r>
          <w:rPr>
            <w:color w:val="009DA6"/>
            <w:sz w:val="20"/>
            <w:szCs w:val="20"/>
            <w:u w:val="single"/>
          </w:rPr>
          <w:t>Facebook</w:t>
        </w:r>
      </w:hyperlink>
      <w:r>
        <w:rPr>
          <w:sz w:val="20"/>
          <w:szCs w:val="20"/>
        </w:rPr>
        <w:t xml:space="preserve">, </w:t>
      </w:r>
      <w:hyperlink r:id="rId11">
        <w:r>
          <w:rPr>
            <w:color w:val="009DA6"/>
            <w:sz w:val="20"/>
            <w:szCs w:val="20"/>
            <w:u w:val="single"/>
          </w:rPr>
          <w:t>Instagram</w:t>
        </w:r>
      </w:hyperlink>
      <w:r>
        <w:rPr>
          <w:color w:val="009DA6"/>
          <w:sz w:val="20"/>
          <w:szCs w:val="20"/>
        </w:rPr>
        <w:t xml:space="preserve">, </w:t>
      </w:r>
      <w:hyperlink r:id="rId12">
        <w:r>
          <w:rPr>
            <w:color w:val="009DA6"/>
            <w:sz w:val="20"/>
            <w:szCs w:val="20"/>
            <w:u w:val="single"/>
          </w:rPr>
          <w:t>YouTube</w:t>
        </w:r>
      </w:hyperlink>
      <w:r>
        <w:rPr>
          <w:sz w:val="20"/>
          <w:szCs w:val="20"/>
        </w:rPr>
        <w:t xml:space="preserve"> y </w:t>
      </w:r>
      <w:hyperlink r:id="rId13">
        <w:r>
          <w:rPr>
            <w:color w:val="009DA6"/>
            <w:sz w:val="20"/>
            <w:szCs w:val="20"/>
            <w:u w:val="single"/>
          </w:rPr>
          <w:t>LinkedIn</w:t>
        </w:r>
      </w:hyperlink>
    </w:p>
    <w:p w14:paraId="06DC7716" w14:textId="77777777" w:rsidR="00D31A24" w:rsidRDefault="00D31A24">
      <w:pPr>
        <w:spacing w:before="240" w:after="240"/>
        <w:jc w:val="both"/>
      </w:pPr>
    </w:p>
    <w:p w14:paraId="52D12902" w14:textId="77777777" w:rsidR="00D31A24" w:rsidRDefault="00D31A24">
      <w:pPr>
        <w:jc w:val="both"/>
      </w:pPr>
    </w:p>
    <w:sectPr w:rsidR="00D31A24">
      <w:headerReference w:type="default" r:id="rId14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DEE8A3" w14:textId="77777777" w:rsidR="002B5621" w:rsidRDefault="002B5621">
      <w:pPr>
        <w:spacing w:line="240" w:lineRule="auto"/>
      </w:pPr>
      <w:r>
        <w:separator/>
      </w:r>
    </w:p>
  </w:endnote>
  <w:endnote w:type="continuationSeparator" w:id="0">
    <w:p w14:paraId="29C7F4B1" w14:textId="77777777" w:rsidR="002B5621" w:rsidRDefault="002B56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8842DE" w14:textId="77777777" w:rsidR="002B5621" w:rsidRDefault="002B5621">
      <w:pPr>
        <w:spacing w:line="240" w:lineRule="auto"/>
      </w:pPr>
      <w:r>
        <w:separator/>
      </w:r>
    </w:p>
  </w:footnote>
  <w:footnote w:type="continuationSeparator" w:id="0">
    <w:p w14:paraId="3E48FFB5" w14:textId="77777777" w:rsidR="002B5621" w:rsidRDefault="002B562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398598" w14:textId="77777777" w:rsidR="00D31A24" w:rsidRDefault="002B5621">
    <w:pPr>
      <w:jc w:val="right"/>
    </w:pPr>
    <w:r>
      <w:rPr>
        <w:noProof/>
      </w:rPr>
      <w:drawing>
        <wp:inline distT="114300" distB="114300" distL="114300" distR="114300" wp14:anchorId="2C5D7CDC" wp14:editId="198BCC9B">
          <wp:extent cx="1385888" cy="482381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85888" cy="48238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954F34"/>
    <w:multiLevelType w:val="multilevel"/>
    <w:tmpl w:val="8000DC8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A24"/>
    <w:rsid w:val="002B5621"/>
    <w:rsid w:val="00BD3C43"/>
    <w:rsid w:val="00D31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DEE904"/>
  <w15:docId w15:val="{01987140-F0AE-4DF1-AE87-E8042888A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s-419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ipervnculo">
    <w:name w:val="Hyperlink"/>
    <w:basedOn w:val="Fuentedeprrafopredeter"/>
    <w:uiPriority w:val="99"/>
    <w:unhideWhenUsed/>
    <w:rsid w:val="00BD3C43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D3C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qualitas.com.mx/" TargetMode="External"/><Relationship Id="rId13" Type="http://schemas.openxmlformats.org/officeDocument/2006/relationships/hyperlink" Target="https://www.linkedin.com/company/%20qu-litas-compa-a-de-seguros-s.a.b.-de-c.v.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ductavialqualitas.com.mx/tips.php" TargetMode="External"/><Relationship Id="rId12" Type="http://schemas.openxmlformats.org/officeDocument/2006/relationships/hyperlink" Target="https://www.youtube.com/channel/UCDoBxqVC6AKKD-YjQZB9vO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nstagram.com/qualitas.mx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eb.facebook.com/QualitasSeguros/?_rdc=1&amp;_rd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ductavialqualitas.com.mx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720</Words>
  <Characters>3961</Characters>
  <Application>Microsoft Office Word</Application>
  <DocSecurity>0</DocSecurity>
  <Lines>33</Lines>
  <Paragraphs>9</Paragraphs>
  <ScaleCrop>false</ScaleCrop>
  <Company/>
  <LinksUpToDate>false</LinksUpToDate>
  <CharactersWithSpaces>4672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Rosaura Medina [subgte.comunicacion med. digit.]</cp:lastModifiedBy>
  <cp:revision>2</cp:revision>
  <dcterms:created xsi:type="dcterms:W3CDTF">2021-04-15T18:12:00Z</dcterms:created>
  <dcterms:modified xsi:type="dcterms:W3CDTF">2021-04-15T18:12:00Z</dcterms:modified>
</cp:coreProperties>
</file>